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0" w:rsidRDefault="00596890" w:rsidP="00596890">
      <w:pPr>
        <w:pStyle w:val="a3"/>
        <w:spacing w:before="0"/>
        <w:rPr>
          <w:rFonts w:ascii="Verdana" w:hAnsi="Verdana"/>
          <w:color w:val="304D5C"/>
          <w:sz w:val="18"/>
          <w:szCs w:val="18"/>
        </w:rPr>
      </w:pPr>
      <w:r>
        <w:rPr>
          <w:rStyle w:val="a4"/>
          <w:rFonts w:ascii="Verdana" w:hAnsi="Verdana"/>
          <w:color w:val="304D5C"/>
          <w:sz w:val="18"/>
          <w:szCs w:val="18"/>
          <w:u w:val="single"/>
        </w:rPr>
        <w:t xml:space="preserve">Мероприятия поддержки субъектов малого и среднего предпринимательства </w:t>
      </w:r>
      <w:proofErr w:type="spellStart"/>
      <w:r>
        <w:rPr>
          <w:rStyle w:val="a4"/>
          <w:rFonts w:ascii="Verdana" w:hAnsi="Verdana"/>
          <w:color w:val="304D5C"/>
          <w:sz w:val="18"/>
          <w:szCs w:val="18"/>
          <w:u w:val="single"/>
        </w:rPr>
        <w:t>Боровичского</w:t>
      </w:r>
      <w:proofErr w:type="spellEnd"/>
      <w:r>
        <w:rPr>
          <w:rStyle w:val="a4"/>
          <w:rFonts w:ascii="Verdana" w:hAnsi="Verdana"/>
          <w:color w:val="304D5C"/>
          <w:sz w:val="18"/>
          <w:szCs w:val="18"/>
          <w:u w:val="single"/>
        </w:rPr>
        <w:t xml:space="preserve"> муниципального района в 2016 году:</w:t>
      </w:r>
    </w:p>
    <w:p w:rsidR="00596890" w:rsidRDefault="00596890" w:rsidP="00596890">
      <w:pPr>
        <w:pStyle w:val="a3"/>
        <w:spacing w:before="0"/>
        <w:rPr>
          <w:rFonts w:ascii="Verdana" w:hAnsi="Verdana"/>
          <w:color w:val="304D5C"/>
          <w:sz w:val="18"/>
          <w:szCs w:val="18"/>
        </w:rPr>
      </w:pPr>
      <w:r>
        <w:rPr>
          <w:rStyle w:val="a4"/>
          <w:rFonts w:ascii="Verdana" w:hAnsi="Verdana"/>
          <w:color w:val="304D5C"/>
          <w:sz w:val="18"/>
          <w:szCs w:val="18"/>
        </w:rPr>
        <w:t>1. Предоставление субсидий начинающим субъектам малого и среднего предпринимательства на компенсацию затрат, связанных с созданием собственного дела.</w:t>
      </w:r>
      <w:r>
        <w:rPr>
          <w:rFonts w:ascii="Verdana" w:hAnsi="Verdana"/>
          <w:color w:val="304D5C"/>
          <w:sz w:val="18"/>
          <w:szCs w:val="18"/>
        </w:rPr>
        <w:t> Субсидии предоставляются 1 раз начинающим субъектам малого и среднего предпринимательства (с момента регистрации которых на момент обращения за поддержкой не прошло 1 года) в целях возмещения произведенных затрат на создание и развитие собственного дела. Компенсируется 70% от суммы произведенных затрат. Максимальная сумма субсидии – 200,0 тыс. рублей.</w:t>
      </w:r>
    </w:p>
    <w:p w:rsidR="00596890" w:rsidRDefault="00596890" w:rsidP="00596890">
      <w:pPr>
        <w:pStyle w:val="a3"/>
        <w:spacing w:before="0"/>
        <w:rPr>
          <w:rFonts w:ascii="Verdana" w:hAnsi="Verdana"/>
          <w:color w:val="304D5C"/>
          <w:sz w:val="18"/>
          <w:szCs w:val="18"/>
        </w:rPr>
      </w:pPr>
      <w:r>
        <w:rPr>
          <w:rStyle w:val="a4"/>
          <w:rFonts w:ascii="Verdana" w:hAnsi="Verdana"/>
          <w:color w:val="304D5C"/>
          <w:sz w:val="18"/>
          <w:szCs w:val="18"/>
        </w:rPr>
        <w:t>2. Предоставление субсидий субъектам малого и среднего предпринимательства по мероприятиям, связанным с поддержкой социального предпринимательства. </w:t>
      </w:r>
      <w:proofErr w:type="gramStart"/>
      <w:r>
        <w:rPr>
          <w:rFonts w:ascii="Verdana" w:hAnsi="Verdana"/>
          <w:color w:val="304D5C"/>
          <w:sz w:val="18"/>
          <w:szCs w:val="18"/>
        </w:rPr>
        <w:t>Субсидии предоставляются субъектам малого и среднего предпринимательства в целях возмещения затрат, связанных с осуществлением социально ответственной деятельности, направленной на решение социальных проблем (обеспечение занятости лиц, относящихся к социально незащищенным группам граждан, либо обслуживание лиц, относящихся к социально незащищенным группам граждан, и семей с детьми, и пр.).</w:t>
      </w:r>
      <w:proofErr w:type="gramEnd"/>
      <w:r>
        <w:rPr>
          <w:rFonts w:ascii="Verdana" w:hAnsi="Verdana"/>
          <w:color w:val="304D5C"/>
          <w:sz w:val="18"/>
          <w:szCs w:val="18"/>
        </w:rPr>
        <w:t xml:space="preserve"> Размер субсидии составляет 85% затрат, но не более 100,0 тыс. рублей. </w:t>
      </w:r>
    </w:p>
    <w:p w:rsidR="00596890" w:rsidRDefault="00596890" w:rsidP="00596890">
      <w:pPr>
        <w:pStyle w:val="a3"/>
        <w:spacing w:before="0"/>
        <w:rPr>
          <w:rFonts w:ascii="Verdana" w:hAnsi="Verdana"/>
          <w:color w:val="304D5C"/>
          <w:sz w:val="18"/>
          <w:szCs w:val="18"/>
        </w:rPr>
      </w:pPr>
      <w:r>
        <w:rPr>
          <w:rStyle w:val="a4"/>
          <w:rFonts w:ascii="Verdana" w:hAnsi="Verdana"/>
          <w:color w:val="304D5C"/>
          <w:sz w:val="18"/>
          <w:szCs w:val="18"/>
        </w:rPr>
        <w:t xml:space="preserve">Более подробную информацию можно получить по адресу: </w:t>
      </w:r>
      <w:proofErr w:type="gramStart"/>
      <w:r>
        <w:rPr>
          <w:rStyle w:val="a4"/>
          <w:rFonts w:ascii="Verdana" w:hAnsi="Verdana"/>
          <w:color w:val="304D5C"/>
          <w:sz w:val="18"/>
          <w:szCs w:val="18"/>
        </w:rPr>
        <w:t>г</w:t>
      </w:r>
      <w:proofErr w:type="gramEnd"/>
      <w:r>
        <w:rPr>
          <w:rStyle w:val="a4"/>
          <w:rFonts w:ascii="Verdana" w:hAnsi="Verdana"/>
          <w:color w:val="304D5C"/>
          <w:sz w:val="18"/>
          <w:szCs w:val="18"/>
        </w:rPr>
        <w:t xml:space="preserve">. Боровичи, ул. </w:t>
      </w:r>
      <w:proofErr w:type="spellStart"/>
      <w:r>
        <w:rPr>
          <w:rStyle w:val="a4"/>
          <w:rFonts w:ascii="Verdana" w:hAnsi="Verdana"/>
          <w:color w:val="304D5C"/>
          <w:sz w:val="18"/>
          <w:szCs w:val="18"/>
        </w:rPr>
        <w:t>Коммунарная</w:t>
      </w:r>
      <w:proofErr w:type="spellEnd"/>
      <w:r>
        <w:rPr>
          <w:rStyle w:val="a4"/>
          <w:rFonts w:ascii="Verdana" w:hAnsi="Verdana"/>
          <w:color w:val="304D5C"/>
          <w:sz w:val="18"/>
          <w:szCs w:val="18"/>
        </w:rPr>
        <w:t xml:space="preserve">, д. 48, </w:t>
      </w:r>
      <w:proofErr w:type="spellStart"/>
      <w:r>
        <w:rPr>
          <w:rStyle w:val="a4"/>
          <w:rFonts w:ascii="Verdana" w:hAnsi="Verdana"/>
          <w:color w:val="304D5C"/>
          <w:sz w:val="18"/>
          <w:szCs w:val="18"/>
        </w:rPr>
        <w:t>каб</w:t>
      </w:r>
      <w:proofErr w:type="spellEnd"/>
      <w:r>
        <w:rPr>
          <w:rStyle w:val="a4"/>
          <w:rFonts w:ascii="Verdana" w:hAnsi="Verdana"/>
          <w:color w:val="304D5C"/>
          <w:sz w:val="18"/>
          <w:szCs w:val="18"/>
        </w:rPr>
        <w:t>. 41, или по телефону: (8 816 64) 91-268. </w:t>
      </w:r>
      <w:r>
        <w:rPr>
          <w:rFonts w:ascii="Verdana" w:hAnsi="Verdana"/>
          <w:color w:val="304D5C"/>
          <w:sz w:val="18"/>
          <w:szCs w:val="18"/>
        </w:rPr>
        <w:br/>
      </w:r>
      <w:r>
        <w:rPr>
          <w:rStyle w:val="a4"/>
          <w:rFonts w:ascii="Verdana" w:hAnsi="Verdana"/>
          <w:color w:val="304D5C"/>
          <w:sz w:val="18"/>
          <w:szCs w:val="18"/>
        </w:rPr>
        <w:t> </w:t>
      </w:r>
    </w:p>
    <w:p w:rsidR="00C97456" w:rsidRDefault="00C97456"/>
    <w:sectPr w:rsidR="00C97456" w:rsidSect="00C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90"/>
    <w:rsid w:val="00596890"/>
    <w:rsid w:val="00C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Сушанское СП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2016-05-06T08:04:00Z</dcterms:created>
  <dcterms:modified xsi:type="dcterms:W3CDTF">2016-05-06T08:04:00Z</dcterms:modified>
</cp:coreProperties>
</file>